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72A9B" w:rsidRPr="00A63709" w14:paraId="36A40066" w14:textId="77777777" w:rsidTr="005A0C2E">
        <w:trPr>
          <w:trHeight w:val="59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FC4" w14:textId="77777777" w:rsidR="00572A9B" w:rsidRPr="00F551E2" w:rsidRDefault="00572A9B" w:rsidP="005A0C2E">
            <w:pPr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Pagamento 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diritti istruttori e </w:t>
            </w: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>dell'imposta di bollo</w:t>
            </w:r>
          </w:p>
          <w:p w14:paraId="58056DEB" w14:textId="77777777" w:rsidR="00572A9B" w:rsidRDefault="00572A9B" w:rsidP="005A0C2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13131"/>
                <w:sz w:val="20"/>
                <w:szCs w:val="20"/>
                <w:lang w:eastAsia="it-IT"/>
              </w:rPr>
            </w:pPr>
          </w:p>
          <w:p w14:paraId="6356C7A8" w14:textId="77777777" w:rsidR="00572A9B" w:rsidRDefault="00572A9B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presentazione di SCIA o Istanza è assoggettata al pagamento di diritti istruttori ed al pagamento di eventuali marche da bollo da 16 €.</w:t>
            </w:r>
          </w:p>
          <w:p w14:paraId="13365878" w14:textId="77777777" w:rsidR="00572A9B" w:rsidRDefault="00572A9B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procedura informatica del sistema, nella parte finale di ogni modulo, chiede di effettuare il pagamento dei diritti istruttori il cui file di ricevuta deve essere allegato alla SCIA o Istanza. </w:t>
            </w:r>
          </w:p>
          <w:p w14:paraId="26EC9E4E" w14:textId="77777777" w:rsidR="00572A9B" w:rsidRDefault="00572A9B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Qualora il pagamento dei diritti istruttori non sia dovuto dovrà essere compilato l’apposito spazio con la dovuta motivazione.</w:t>
            </w:r>
          </w:p>
          <w:p w14:paraId="5E81DE57" w14:textId="77777777" w:rsidR="00572A9B" w:rsidRDefault="00572A9B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pagamento dei diritti istruttori deve essere corrisposto nelle modalità di seguito indicate per ogni Ente coinvolto nell’esame istruttorio della pratica presentata.</w:t>
            </w:r>
          </w:p>
          <w:p w14:paraId="373B9ECD" w14:textId="77777777" w:rsidR="00572A9B" w:rsidRDefault="00572A9B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Sulle istanze che prevedono "l’emanazione di un provvedimento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autorizzativo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deve essere apposta una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marca da bollo da 16 €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si sta presentando un'istanza in forma telematica, sarà necessario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compilare l’apposito spazio telematico, previsto nei modelli informatici</w:t>
            </w:r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numeri dimenticativi (seriali) delle marche.</w:t>
            </w:r>
          </w:p>
          <w:p w14:paraId="0547E73B" w14:textId="77777777" w:rsidR="00572A9B" w:rsidRPr="0015709A" w:rsidRDefault="00572A9B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si presenta un'istanza in forma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diretta tramite 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sarà necessario acquistare una marca da bollo destinata esclusivamente alla presentazione dell'istanza e comunicare all'ente il relativo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identificativo 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seriale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), autocertificando che questa non sarà utilizzata per qualsiasi altro adempimento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327E8439" w14:textId="192568F0" w:rsidR="00572A9B" w:rsidRPr="0015709A" w:rsidRDefault="00572A9B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comunicare i dati della marca da bollo tramite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necessario </w:t>
            </w:r>
            <w:hyperlink r:id="rId6" w:history="1"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compilare l’appos</w:t>
              </w:r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i</w:t>
              </w:r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to modulo</w:t>
              </w:r>
            </w:hyperlink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richiesti:</w:t>
            </w:r>
          </w:p>
          <w:p w14:paraId="3AA3449E" w14:textId="77777777" w:rsidR="00572A9B" w:rsidRPr="008B3BC5" w:rsidRDefault="00572A9B" w:rsidP="005A0C2E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l'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oggetto dell'istanza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breve descrizione dell'istanza oggetto del pagamento dell'imposta di bollo</w:t>
            </w:r>
          </w:p>
          <w:p w14:paraId="248C26EF" w14:textId="77777777" w:rsidR="00572A9B" w:rsidRPr="008B3BC5" w:rsidRDefault="00572A9B" w:rsidP="005A0C2E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numero identificativo (seriale)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della marca da bollo acquistata (evidenziato in rosso nel fac-simile sotto).</w:t>
            </w:r>
          </w:p>
          <w:p w14:paraId="2FBE67E1" w14:textId="77777777" w:rsidR="00572A9B" w:rsidRPr="00596EDF" w:rsidRDefault="00572A9B" w:rsidP="005A0C2E">
            <w:pPr>
              <w:spacing w:after="12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5709A">
              <w:rPr>
                <w:rFonts w:ascii="Arial" w:eastAsia="Times New Roman" w:hAnsi="Arial" w:cs="Arial"/>
                <w:noProof/>
                <w:color w:val="313131"/>
                <w:sz w:val="20"/>
                <w:szCs w:val="20"/>
                <w:lang w:eastAsia="it-IT"/>
              </w:rPr>
              <w:drawing>
                <wp:inline distT="0" distB="0" distL="0" distR="0" wp14:anchorId="25F6182F" wp14:editId="6D0A9305">
                  <wp:extent cx="1447800" cy="1074713"/>
                  <wp:effectExtent l="0" t="0" r="0" b="0"/>
                  <wp:docPr id="2" name="Immagine 2" descr="http://stu2.globogis.it/sites/default/files/mdb1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2.globogis.it/sites/default/files/mdb1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20" cy="110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A9B" w:rsidRPr="00A63709" w14:paraId="1C823981" w14:textId="77777777" w:rsidTr="005A0C2E">
        <w:trPr>
          <w:trHeight w:val="82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4D7" w14:textId="77777777" w:rsidR="00572A9B" w:rsidRPr="001129A3" w:rsidRDefault="00572A9B" w:rsidP="005A0C2E">
            <w:pPr>
              <w:spacing w:before="120" w:after="0" w:line="240" w:lineRule="auto"/>
              <w:outlineLvl w:val="1"/>
              <w:rPr>
                <w:rStyle w:val="Collegamentoipertestuale"/>
                <w:rFonts w:ascii="Arial" w:hAnsi="Arial" w:cs="Arial"/>
                <w:b/>
                <w:bCs/>
                <w:color w:val="0000FF"/>
                <w:sz w:val="40"/>
                <w:szCs w:val="40"/>
              </w:rPr>
            </w:pPr>
            <w:r w:rsidRPr="00610D3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Il mancato versamento degli oneri istruttori rende irricevibile la SCIA o istanza inoltrata.</w:t>
            </w:r>
          </w:p>
        </w:tc>
      </w:tr>
      <w:tr w:rsidR="00572A9B" w:rsidRPr="00A63709" w14:paraId="6D153A93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4D5" w14:textId="6668A54B" w:rsidR="00572A9B" w:rsidRPr="007056D0" w:rsidRDefault="00410E22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8" w:history="1">
              <w:r w:rsidR="00572A9B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Comune Valgreghentino</w:t>
              </w:r>
            </w:hyperlink>
            <w:r w:rsidR="00572A9B" w:rsidRPr="007056D0"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  <w:u w:val="none"/>
              </w:rPr>
              <w:t xml:space="preserve">                  </w:t>
            </w:r>
          </w:p>
          <w:p w14:paraId="455FF758" w14:textId="361F5C2C" w:rsidR="00572A9B" w:rsidRPr="00E0039B" w:rsidRDefault="00572A9B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Comun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Valgreghentino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in ottemperanza a quanto disposto dal CAD, partecipa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al sistema nazionale dei pagamenti </w:t>
            </w:r>
            <w:hyperlink r:id="rId9" w:history="1">
              <w:proofErr w:type="spellStart"/>
              <w:r w:rsidRPr="00410E22">
                <w:rPr>
                  <w:rStyle w:val="Collegamentoipertestuale"/>
                  <w:rFonts w:ascii="Arial" w:hAnsi="Arial" w:cs="Arial"/>
                  <w:b/>
                  <w:bCs/>
                  <w:color w:val="0000CC"/>
                </w:rPr>
                <w:t>PagoPa</w:t>
              </w:r>
              <w:proofErr w:type="spellEnd"/>
            </w:hyperlink>
            <w:r w:rsidRPr="00EA01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messo a disposizione da Regione Lombardia.</w:t>
            </w:r>
          </w:p>
          <w:p w14:paraId="0DA0CE41" w14:textId="77777777" w:rsidR="00572A9B" w:rsidRPr="007F3DAE" w:rsidRDefault="00572A9B" w:rsidP="005A0C2E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Ad accesso avvenuto cliccare sull’indicazione DIRITTI VARI quindi nel campo TIPOLOGIA DEL DIRITTO scegliere DIRITTI PRATICHE TELEMATICHE SUAP.</w:t>
            </w:r>
          </w:p>
        </w:tc>
      </w:tr>
      <w:tr w:rsidR="00572A9B" w:rsidRPr="00A63709" w14:paraId="700784BE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49F" w14:textId="50CFA2D9" w:rsidR="00572A9B" w:rsidRPr="005061FE" w:rsidRDefault="00410E22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0" w:history="1">
              <w:r w:rsidR="00572A9B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ASST BRIAN</w:t>
              </w:r>
              <w:r w:rsidR="00572A9B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Z</w:t>
              </w:r>
              <w:r w:rsidR="00572A9B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</w:t>
              </w:r>
              <w:r w:rsidR="00572A9B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 xml:space="preserve"> – Tariffe</w:t>
              </w:r>
            </w:hyperlink>
            <w:r w:rsidR="00572A9B" w:rsidRPr="005061F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3E3F4544" w14:textId="77777777" w:rsidR="00572A9B" w:rsidRPr="005061FE" w:rsidRDefault="00410E22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</w:pPr>
            <w:hyperlink r:id="rId11" w:history="1">
              <w:r w:rsidR="00572A9B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Servizio Pago PA</w:t>
              </w:r>
            </w:hyperlink>
            <w:r w:rsidR="00572A9B" w:rsidRPr="005061FE"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1C51250F" w14:textId="77777777" w:rsidR="00572A9B" w:rsidRPr="000C7DC3" w:rsidRDefault="00572A9B" w:rsidP="005A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suddetto servizio devono corrispondersi anche le Tariffe del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Dipartimento Prevenzione Veterinaria</w:t>
            </w:r>
            <w:r w:rsidRPr="00E925C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4C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per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Impiantistica e sollevamento</w:t>
            </w:r>
          </w:p>
        </w:tc>
      </w:tr>
      <w:tr w:rsidR="00572A9B" w:rsidRPr="00A63709" w14:paraId="66E86653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41F" w14:textId="4E0835CD" w:rsidR="00572A9B" w:rsidRPr="00274CEE" w:rsidRDefault="00572A9B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410E22">
              <w:rPr>
                <w:rFonts w:ascii="Arial" w:hAnsi="Arial" w:cs="Arial"/>
                <w:b/>
                <w:sz w:val="28"/>
                <w:szCs w:val="28"/>
              </w:rPr>
              <w:instrText>HYPERLINK "../../../TARIFFARI/ARPA%20TARIFFE%202021.pdf"</w:instrText>
            </w:r>
            <w:r w:rsidR="00410E22"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ARPA DELLA LOMBAR</w:t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D</w:t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IA</w:t>
            </w:r>
          </w:p>
          <w:p w14:paraId="1BB42712" w14:textId="77777777" w:rsidR="00572A9B" w:rsidRPr="00F551E2" w:rsidRDefault="00572A9B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C/C postale </w:t>
            </w:r>
            <w:r w:rsidRPr="00F551E2">
              <w:rPr>
                <w:rFonts w:ascii="Arial" w:hAnsi="Arial" w:cs="Arial"/>
                <w:b/>
              </w:rPr>
              <w:t>15264468</w:t>
            </w:r>
          </w:p>
          <w:p w14:paraId="694B901D" w14:textId="77777777" w:rsidR="00572A9B" w:rsidRPr="00F551E2" w:rsidRDefault="00572A9B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Bonifico Bancario: </w:t>
            </w:r>
            <w:r w:rsidRPr="00F551E2">
              <w:rPr>
                <w:rFonts w:ascii="Arial" w:hAnsi="Arial" w:cs="Arial"/>
                <w:b/>
              </w:rPr>
              <w:t>Intesa San Paolo spa – Tesoreria  - A.R.P.A.</w:t>
            </w:r>
          </w:p>
          <w:p w14:paraId="12E499AE" w14:textId="77777777" w:rsidR="00572A9B" w:rsidRPr="008B0182" w:rsidRDefault="00572A9B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>IBAN:</w:t>
            </w:r>
            <w:r w:rsidRPr="00F551E2">
              <w:rPr>
                <w:rFonts w:ascii="Arial" w:hAnsi="Arial" w:cs="Arial"/>
                <w:b/>
                <w:bCs/>
              </w:rPr>
              <w:t xml:space="preserve">  </w:t>
            </w:r>
            <w:r w:rsidRPr="00F551E2">
              <w:rPr>
                <w:rFonts w:ascii="Arial" w:hAnsi="Arial" w:cs="Arial"/>
                <w:b/>
              </w:rPr>
              <w:t>IT82P0306909790000000016940</w:t>
            </w:r>
          </w:p>
        </w:tc>
      </w:tr>
      <w:tr w:rsidR="00572A9B" w:rsidRPr="00A63709" w14:paraId="5E6D9D8C" w14:textId="77777777" w:rsidTr="005A0C2E">
        <w:trPr>
          <w:trHeight w:val="5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E3E" w14:textId="77777777" w:rsidR="00572A9B" w:rsidRPr="00F551E2" w:rsidRDefault="00410E22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hyperlink r:id="rId12" w:history="1">
              <w:r w:rsidR="00572A9B"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BANCA D'ITALIA TESORERIA PROV.LE DELLO STATO</w:t>
              </w:r>
              <w:r w:rsidR="00572A9B"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br/>
              </w:r>
            </w:hyperlink>
            <w:r w:rsidR="00572A9B" w:rsidRPr="00F551E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C/C postale </w:t>
            </w:r>
            <w:r w:rsidR="00572A9B"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17237207</w:t>
            </w:r>
          </w:p>
          <w:p w14:paraId="31543689" w14:textId="77777777" w:rsidR="00572A9B" w:rsidRPr="00F551E2" w:rsidRDefault="00572A9B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Causale: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Servizi a pagamento dei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Vigili del Fuoco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– Tipologia di servizio a pagamento: n. di fascicolo (se noto) e tipo di procedimento (valutazione progetto, SCIA, etc.)</w:t>
            </w:r>
          </w:p>
          <w:p w14:paraId="06BD02E9" w14:textId="77777777" w:rsidR="00572A9B" w:rsidRPr="00F551E2" w:rsidRDefault="00572A9B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Bonifico Bancario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IBAN: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IT06W0760101600000017237207</w:t>
            </w:r>
          </w:p>
          <w:p w14:paraId="1C254FA8" w14:textId="77777777" w:rsidR="00572A9B" w:rsidRPr="00740799" w:rsidRDefault="00572A9B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SWIFT Codes: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BITAITRRENT</w:t>
            </w:r>
          </w:p>
        </w:tc>
      </w:tr>
      <w:tr w:rsidR="00572A9B" w:rsidRPr="00A63709" w14:paraId="2793C547" w14:textId="77777777" w:rsidTr="005A0C2E">
        <w:trPr>
          <w:trHeight w:val="10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292" w14:textId="77777777" w:rsidR="00572A9B" w:rsidRPr="00F21760" w:rsidRDefault="00410E22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</w:pPr>
            <w:hyperlink r:id="rId13" w:history="1">
              <w:r w:rsidR="00572A9B" w:rsidRPr="00F21760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Provincia di Lecco</w:t>
              </w:r>
            </w:hyperlink>
            <w:r w:rsidR="00572A9B" w:rsidRPr="00F21760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  <w:t xml:space="preserve"> </w:t>
            </w:r>
          </w:p>
          <w:p w14:paraId="309DC54B" w14:textId="77777777" w:rsidR="00572A9B" w:rsidRPr="005061FE" w:rsidRDefault="00410E22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="00572A9B"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 xml:space="preserve">Servizio </w:t>
              </w:r>
              <w:proofErr w:type="spellStart"/>
              <w:r w:rsidR="00572A9B"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>PagoPA</w:t>
              </w:r>
              <w:proofErr w:type="spellEnd"/>
            </w:hyperlink>
          </w:p>
          <w:p w14:paraId="2FA6A850" w14:textId="77777777" w:rsidR="00572A9B" w:rsidRDefault="00572A9B" w:rsidP="005A0C2E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 Provincia di Lecco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in ottemperanza a quanto disposto dal CAD, partecipa al sistema nazionale dei pagamenti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agoPa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572A9B" w:rsidRPr="00A63709" w14:paraId="769DFCBF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1D1" w14:textId="77777777" w:rsidR="00572A9B" w:rsidRDefault="00410E22" w:rsidP="005A0C2E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5" w:history="1">
              <w:r w:rsidR="00572A9B" w:rsidRPr="003871D6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ATO Provincia di Lecco</w:t>
              </w:r>
            </w:hyperlink>
          </w:p>
          <w:p w14:paraId="13C6A4A4" w14:textId="77777777" w:rsidR="00572A9B" w:rsidRPr="00F551E2" w:rsidRDefault="00572A9B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Bonifico Bancario IBAN: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F21760">
              <w:rPr>
                <w:rFonts w:ascii="Arial" w:hAnsi="Arial" w:cs="Arial"/>
                <w:b/>
                <w:bCs/>
                <w:sz w:val="24"/>
                <w:szCs w:val="24"/>
              </w:rPr>
              <w:t>IT03 X0832951300000000280108</w:t>
            </w:r>
          </w:p>
          <w:p w14:paraId="46A6E8D7" w14:textId="77777777" w:rsidR="00572A9B" w:rsidRPr="00F551E2" w:rsidRDefault="00572A9B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intestato a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ATO Ufficio Ambito di Lecco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BCC dell’Alta Brianza – Alzate Brianza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0C3F61F7" w14:textId="77777777" w:rsidR="00572A9B" w:rsidRPr="00C203CB" w:rsidRDefault="00572A9B" w:rsidP="005A0C2E">
            <w:pPr>
              <w:spacing w:before="120" w:after="120" w:line="240" w:lineRule="auto"/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</w:pP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Causale: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Versamento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  <w:t xml:space="preserve">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oneri istruttoria scarichi acque reflue ditta ……………………</w:t>
            </w:r>
          </w:p>
        </w:tc>
      </w:tr>
    </w:tbl>
    <w:p w14:paraId="39A6A114" w14:textId="77777777" w:rsidR="004D7F0B" w:rsidRDefault="004D7F0B" w:rsidP="00C51A87">
      <w:pPr>
        <w:jc w:val="both"/>
        <w:rPr>
          <w:rFonts w:ascii="Arial" w:hAnsi="Arial" w:cs="Arial"/>
          <w:b/>
        </w:rPr>
      </w:pPr>
    </w:p>
    <w:p w14:paraId="6A13D128" w14:textId="4AB4D532" w:rsidR="008F6433" w:rsidRDefault="00C51A87" w:rsidP="00C51A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F6433" w:rsidRPr="008F6433">
        <w:rPr>
          <w:rFonts w:ascii="Arial" w:hAnsi="Arial" w:cs="Arial"/>
          <w:b/>
        </w:rPr>
        <w:t xml:space="preserve"> versamenti </w:t>
      </w:r>
      <w:r w:rsidR="008F6433">
        <w:rPr>
          <w:rFonts w:ascii="Arial" w:hAnsi="Arial" w:cs="Arial"/>
          <w:b/>
        </w:rPr>
        <w:t xml:space="preserve">dovuti per le competenze indicate in </w:t>
      </w:r>
      <w:r w:rsidR="008F6433" w:rsidRPr="008F6433">
        <w:rPr>
          <w:rFonts w:ascii="Arial" w:hAnsi="Arial" w:cs="Arial"/>
          <w:b/>
          <w:color w:val="FF0000"/>
        </w:rPr>
        <w:t>ROSSO</w:t>
      </w:r>
      <w:r>
        <w:rPr>
          <w:rFonts w:ascii="Arial" w:hAnsi="Arial" w:cs="Arial"/>
          <w:b/>
          <w:color w:val="FF0000"/>
        </w:rPr>
        <w:t xml:space="preserve"> </w:t>
      </w:r>
      <w:r w:rsidRPr="00C51A87">
        <w:rPr>
          <w:rFonts w:ascii="Arial" w:hAnsi="Arial" w:cs="Arial"/>
          <w:b/>
        </w:rPr>
        <w:t>sono rilevabili dai</w:t>
      </w:r>
      <w:r>
        <w:rPr>
          <w:rFonts w:ascii="Arial" w:hAnsi="Arial" w:cs="Arial"/>
          <w:b/>
        </w:rPr>
        <w:t xml:space="preserve"> </w:t>
      </w:r>
      <w:r w:rsidRPr="00C51A87">
        <w:rPr>
          <w:rFonts w:ascii="Arial" w:hAnsi="Arial" w:cs="Arial"/>
          <w:b/>
        </w:rPr>
        <w:t>siti</w:t>
      </w:r>
      <w:r w:rsidR="008F6433" w:rsidRPr="00C51A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Web degli Enti corrispondenti.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10E22" w:rsidRPr="002C1C50" w14:paraId="59F24AF4" w14:textId="77777777" w:rsidTr="00410E22">
        <w:trPr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D53F1" w14:textId="77777777" w:rsidR="00410E22" w:rsidRPr="002C1C50" w:rsidRDefault="00410E22" w:rsidP="00B9608D">
            <w:pPr>
              <w:spacing w:before="60" w:after="60"/>
              <w:ind w:right="-684"/>
              <w:jc w:val="center"/>
              <w:rPr>
                <w:rFonts w:ascii="Arial" w:hAnsi="Arial" w:cs="Arial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COMUNICAZIONI GENERALI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A2F8C" w14:textId="77777777" w:rsidR="00410E22" w:rsidRPr="005D75F0" w:rsidRDefault="00410E22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74CEF662" w14:textId="77777777" w:rsidR="00410E22" w:rsidRPr="005D75F0" w:rsidRDefault="00410E22" w:rsidP="00B9608D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CEF66D" w14:textId="77777777" w:rsidR="00410E22" w:rsidRPr="005D75F0" w:rsidRDefault="00410E22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18D091EF" w14:textId="77777777" w:rsidR="00410E22" w:rsidRPr="005D75F0" w:rsidRDefault="00410E22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7B4B9A" w14:textId="77777777" w:rsidR="00410E22" w:rsidRPr="005D75F0" w:rsidRDefault="00410E22" w:rsidP="00B9608D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59101B40" w14:textId="77777777" w:rsidR="00410E22" w:rsidRPr="005D75F0" w:rsidRDefault="00410E22" w:rsidP="00B9608D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410E22" w:rsidRPr="002C1C50" w14:paraId="1F41D0F7" w14:textId="77777777" w:rsidTr="00410E22">
        <w:trPr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25147" w14:textId="77777777" w:rsidR="00410E22" w:rsidRDefault="00410E22" w:rsidP="00B9608D">
            <w:pPr>
              <w:spacing w:before="60" w:after="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Comunicazioni semplici senza correlazione con attività </w:t>
            </w:r>
          </w:p>
          <w:p w14:paraId="0864D415" w14:textId="77777777" w:rsidR="00410E22" w:rsidRPr="002C1C50" w:rsidRDefault="00410E22" w:rsidP="00B9608D">
            <w:pPr>
              <w:spacing w:after="6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economiche (No Profit)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8E174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DDEFA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013BB" w14:textId="77777777" w:rsidR="00410E22" w:rsidRPr="002C1C50" w:rsidRDefault="00410E22" w:rsidP="00B9608D">
            <w:pPr>
              <w:spacing w:before="60" w:after="60"/>
              <w:ind w:left="31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78C2C4F3" w14:textId="77777777" w:rsidTr="00410E22">
        <w:trPr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A5A17" w14:textId="77777777" w:rsidR="00410E22" w:rsidRPr="002C1C50" w:rsidRDefault="00410E22" w:rsidP="00B9608D">
            <w:pPr>
              <w:spacing w:before="60" w:after="60"/>
              <w:ind w:right="-684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Sospensione/Ripresa Attività – Comunicazione orari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– Tipologie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EED56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3D2F0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FFABB" w14:textId="77777777" w:rsidR="00410E22" w:rsidRPr="002C1C50" w:rsidRDefault="00410E22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2EEC00EE" w14:textId="77777777" w:rsidTr="00410E22">
        <w:trPr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A991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Cessazione attività - Comunicazione vendite straordinarie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134B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E223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33E7" w14:textId="77777777" w:rsidR="00410E22" w:rsidRPr="002C1C50" w:rsidRDefault="00410E22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3A5EDAE5" w14:textId="77777777" w:rsidTr="00410E22">
        <w:trPr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8666" w14:textId="77777777" w:rsidR="00410E22" w:rsidRPr="002C1C50" w:rsidRDefault="00410E22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CC06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DB46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BEC9" w14:textId="77777777" w:rsidR="00410E22" w:rsidRPr="002C1C50" w:rsidRDefault="00410E22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00420397" w14:textId="77777777" w:rsidTr="00410E22">
        <w:trPr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DAB" w14:textId="77777777" w:rsidR="00410E22" w:rsidRPr="002C1C50" w:rsidRDefault="00410E22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Comunicazione cessazione attività ad Enti terzi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8816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B491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1330" w14:textId="77777777" w:rsidR="00410E22" w:rsidRPr="002C1C50" w:rsidRDefault="00410E22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51EEDDDE" w14:textId="77777777" w:rsidTr="00410E22">
        <w:trPr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1BD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Comunicazioni a valenza imprenditoriale – Vidimazione registri e tariffari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7E1B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AFFF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8979" w14:textId="77777777" w:rsidR="00410E22" w:rsidRPr="002C1C50" w:rsidRDefault="00410E22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254080EF" w14:textId="77777777" w:rsidTr="00410E22">
        <w:trPr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71AD" w14:textId="77777777" w:rsidR="00410E22" w:rsidRPr="002C1C50" w:rsidRDefault="00410E22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E67E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5826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849E" w14:textId="77777777" w:rsidR="00410E22" w:rsidRPr="002C1C50" w:rsidRDefault="00410E22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7360B55D" w14:textId="77777777" w:rsidTr="00410E22">
        <w:trPr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1B01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C876" w14:textId="77777777" w:rsidR="00410E22" w:rsidRPr="002C1C50" w:rsidRDefault="00410E22" w:rsidP="00B9608D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1B33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668B" w14:textId="77777777" w:rsidR="00410E22" w:rsidRPr="002C1C50" w:rsidRDefault="00410E22" w:rsidP="00B9608D">
            <w:pPr>
              <w:spacing w:before="60" w:after="60"/>
              <w:ind w:left="196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E22" w:rsidRPr="002C1C50" w14:paraId="22050B78" w14:textId="77777777" w:rsidTr="00410E22">
        <w:trPr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ACF1" w14:textId="3D8081DB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SETTORE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SOMMINISTRAZIONE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72A3" w14:textId="77777777" w:rsidR="00410E22" w:rsidRPr="005D75F0" w:rsidRDefault="00410E22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3A5FD64B" w14:textId="77777777" w:rsidR="00410E22" w:rsidRPr="002C1C50" w:rsidRDefault="00410E22" w:rsidP="00B9608D">
            <w:pPr>
              <w:spacing w:after="60"/>
              <w:ind w:left="34" w:right="30" w:hanging="34"/>
              <w:jc w:val="center"/>
              <w:rPr>
                <w:rFonts w:ascii="Arial" w:hAnsi="Arial" w:cs="Arial"/>
                <w:b/>
                <w:color w:val="C0000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D77D" w14:textId="77777777" w:rsidR="00410E22" w:rsidRPr="005D75F0" w:rsidRDefault="00410E22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46D37A87" w14:textId="77777777" w:rsidR="00410E22" w:rsidRPr="002C1C50" w:rsidRDefault="00410E22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55A6" w14:textId="77777777" w:rsidR="00410E22" w:rsidRPr="005D75F0" w:rsidRDefault="00410E22" w:rsidP="00B9608D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1FB29B85" w14:textId="77777777" w:rsidR="00410E22" w:rsidRPr="002C1C50" w:rsidRDefault="00410E22" w:rsidP="00B9608D">
            <w:pPr>
              <w:spacing w:after="60"/>
              <w:ind w:left="196" w:right="312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410E22" w:rsidRPr="002C1C50" w14:paraId="3EAE2201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31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Autorizzazione per aprire, ampliare o trasferire un esercizio pubblico di somministrazione di alimenti e bevande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F32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03F" w14:textId="77777777" w:rsidR="00410E22" w:rsidRPr="005F4502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DFC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0238031D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8D0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Autorizzazione attività di Home restaurant (ristoranti casalinghi)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559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C62" w14:textId="77777777" w:rsidR="00410E22" w:rsidRPr="005F4502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629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6A04397B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633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attività di somministrazione non programmate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1E1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CEE" w14:textId="77777777" w:rsidR="00410E22" w:rsidRPr="005F4502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848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21C0FF3E" w14:textId="77777777" w:rsidTr="00410E22">
        <w:trPr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1008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right="27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SCIA attività somministrazione temporanea a carattere imprenditoriale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CF68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414" w14:textId="77777777" w:rsidR="00410E22" w:rsidRPr="005F4502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414C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53E38724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01B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SCIA Somministrazione temporanea No Profit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039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F30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E3E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1FA81C21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904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Somministrazione di alimenti e bevande in circoli privati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F99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EB3" w14:textId="77777777" w:rsidR="00410E22" w:rsidRPr="005F4502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2C2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4DE55ECB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4B0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>Parere preventivo ammissibilità urbanistica insediativa dell’attività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E57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79A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3A5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1E392D45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104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lastRenderedPageBreak/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locali o impianti - Modifica merceologica - Modifica mezzi trasporto alimentari – Cambio preposto - Affido di reparto – Subaffido di reparto.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D67" w14:textId="77777777" w:rsidR="00410E22" w:rsidRPr="002C1C50" w:rsidRDefault="00410E22" w:rsidP="00B9608D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123" w14:textId="77777777" w:rsidR="00410E22" w:rsidRPr="001D1C93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  <w:p w14:paraId="5F1338CF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904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7C175C07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BA3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iCs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F33" w14:textId="77777777" w:rsidR="00410E22" w:rsidRPr="002C1C50" w:rsidRDefault="00410E22" w:rsidP="00B9608D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035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B37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70575B4B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A96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iCs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1A6" w14:textId="77777777" w:rsidR="00410E22" w:rsidRPr="002C1C50" w:rsidRDefault="00410E22" w:rsidP="00B9608D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03F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CC9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4AA9D7E2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B3F" w14:textId="77777777" w:rsidR="00410E22" w:rsidRPr="002C1C50" w:rsidRDefault="00410E22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B98" w14:textId="77777777" w:rsidR="00410E22" w:rsidRPr="002C1C50" w:rsidRDefault="00410E22" w:rsidP="00B9608D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BCA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87E" w14:textId="77777777" w:rsidR="00410E22" w:rsidRPr="002C1C50" w:rsidRDefault="00410E22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0C53558F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FCF" w14:textId="77777777" w:rsidR="00410E22" w:rsidRPr="002C1C50" w:rsidRDefault="00410E22" w:rsidP="00B9608D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620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FDE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41C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E22" w:rsidRPr="002C1C50" w14:paraId="7B3E4E41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0B30" w14:textId="77777777" w:rsidR="00410E22" w:rsidRPr="002C1C50" w:rsidRDefault="00410E22" w:rsidP="00B9608D">
            <w:pPr>
              <w:spacing w:before="60" w:after="60"/>
              <w:ind w:left="2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INIZIO ATTIVITA’ NON CONTEMPLATE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224" w14:textId="77777777" w:rsidR="00410E22" w:rsidRPr="005D75F0" w:rsidRDefault="00410E22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34D852BD" w14:textId="77777777" w:rsidR="00410E22" w:rsidRPr="002C1C50" w:rsidRDefault="00410E22" w:rsidP="00B9608D">
            <w:pPr>
              <w:spacing w:after="60"/>
              <w:ind w:left="34" w:right="30" w:hanging="34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752" w14:textId="77777777" w:rsidR="00410E22" w:rsidRPr="005D75F0" w:rsidRDefault="00410E22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761EFCBF" w14:textId="77777777" w:rsidR="00410E22" w:rsidRPr="002C1C50" w:rsidRDefault="00410E22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42C" w14:textId="77777777" w:rsidR="00410E22" w:rsidRPr="005D75F0" w:rsidRDefault="00410E22" w:rsidP="00B9608D">
            <w:pPr>
              <w:spacing w:before="60" w:after="0"/>
              <w:ind w:left="3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481F7E55" w14:textId="77777777" w:rsidR="00410E22" w:rsidRPr="002C1C50" w:rsidRDefault="00410E22" w:rsidP="00B9608D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410E22" w:rsidRPr="002C1C50" w14:paraId="6D72CA9B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97A" w14:textId="77777777" w:rsidR="00410E22" w:rsidRPr="002C1C50" w:rsidRDefault="00410E22" w:rsidP="00B9608D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Inizio attività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C85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3EF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497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757EE9FE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FEC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 Nomina e cambio professionista incaricato in specifiche competenze di responsabilità – Cambio veicoli.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510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8F9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9FD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3A144731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63A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 xml:space="preserve">Per tutte le attività la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9C6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E70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2E7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01C223AD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362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59B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7CE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D20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46E3F669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F4F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AAB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8BE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AD3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4AC428CD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81B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51B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9B7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AAD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E22" w:rsidRPr="002C1C50" w14:paraId="719647C6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506" w14:textId="77777777" w:rsidR="00410E22" w:rsidRPr="002C1C50" w:rsidRDefault="00410E22" w:rsidP="00B9608D">
            <w:pPr>
              <w:spacing w:before="60" w:after="60"/>
              <w:ind w:left="22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ALTRI 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E3D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C0D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C29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E22" w:rsidRPr="002C1C50" w14:paraId="4E3435ED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0B1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Avvio di endoprocedimenti o documenti enti terzi (Provincia, Vigili del Fuoco, ARPA, ATS </w:t>
            </w:r>
            <w:proofErr w:type="spellStart"/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etc</w:t>
            </w:r>
            <w:proofErr w:type="spellEnd"/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…)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F038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DD7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7B8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49ACE557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4E5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Conferenza dei servizi per attività produttive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031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9F6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B1F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7F4AEDF8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379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Provvedimenti di Autorizzazione Unica Ambientale (A.U.A.)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CC5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3CD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F32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72E66F41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4C2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Ascensori attribuzione numeri di matricola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573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0B5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E84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10E22" w:rsidRPr="002C1C50" w14:paraId="4E7A7BC2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E63" w14:textId="77777777" w:rsidR="00410E22" w:rsidRPr="002C1C50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37C" w14:textId="77777777" w:rsidR="00410E22" w:rsidRPr="002C1C50" w:rsidRDefault="00410E22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CBD" w14:textId="77777777" w:rsidR="00410E22" w:rsidRPr="002C1C50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FB2" w14:textId="77777777" w:rsidR="00410E22" w:rsidRPr="002C1C50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E22" w:rsidRPr="00637572" w14:paraId="5DAF1713" w14:textId="77777777" w:rsidTr="00410E22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EE1" w14:textId="77777777" w:rsidR="00410E22" w:rsidRPr="004A6B82" w:rsidRDefault="00410E22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4"/>
                <w:szCs w:val="24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Per le attività correlate all’esecuzione di opere edili si applica il tariffario per gli interventi edili e urbanistici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992" w14:textId="77777777" w:rsidR="00410E22" w:rsidRPr="004A6B82" w:rsidRDefault="00410E22" w:rsidP="00B9608D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2A0" w14:textId="77777777" w:rsidR="00410E22" w:rsidRPr="004A6B82" w:rsidRDefault="00410E22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A86" w14:textId="77777777" w:rsidR="00410E22" w:rsidRPr="004A6B82" w:rsidRDefault="00410E22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63C1EC" w14:textId="77777777" w:rsidR="00410E22" w:rsidRDefault="00410E22" w:rsidP="00C51A87">
      <w:pPr>
        <w:jc w:val="both"/>
      </w:pPr>
    </w:p>
    <w:sectPr w:rsidR="00410E22" w:rsidSect="00610D3A">
      <w:pgSz w:w="11907" w:h="16840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B74"/>
    <w:multiLevelType w:val="multilevel"/>
    <w:tmpl w:val="B53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93810"/>
    <w:multiLevelType w:val="multilevel"/>
    <w:tmpl w:val="EAD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445C5"/>
    <w:multiLevelType w:val="multilevel"/>
    <w:tmpl w:val="B82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E2E1B"/>
    <w:multiLevelType w:val="hybridMultilevel"/>
    <w:tmpl w:val="261E9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97646"/>
    <w:multiLevelType w:val="multilevel"/>
    <w:tmpl w:val="409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A770C"/>
    <w:multiLevelType w:val="multilevel"/>
    <w:tmpl w:val="9D3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20B7A"/>
    <w:multiLevelType w:val="hybridMultilevel"/>
    <w:tmpl w:val="F85698B8"/>
    <w:lvl w:ilvl="0" w:tplc="A596ED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8E"/>
    <w:rsid w:val="00025417"/>
    <w:rsid w:val="00051A1D"/>
    <w:rsid w:val="000757BD"/>
    <w:rsid w:val="000871E0"/>
    <w:rsid w:val="000A698C"/>
    <w:rsid w:val="000C7DC3"/>
    <w:rsid w:val="000D25AD"/>
    <w:rsid w:val="001129A3"/>
    <w:rsid w:val="00114CEE"/>
    <w:rsid w:val="00134489"/>
    <w:rsid w:val="00183975"/>
    <w:rsid w:val="002178D5"/>
    <w:rsid w:val="00223392"/>
    <w:rsid w:val="002272C8"/>
    <w:rsid w:val="00231C37"/>
    <w:rsid w:val="002811C3"/>
    <w:rsid w:val="002A02B2"/>
    <w:rsid w:val="002A5D7C"/>
    <w:rsid w:val="002C4C0A"/>
    <w:rsid w:val="002C6ABE"/>
    <w:rsid w:val="002D5850"/>
    <w:rsid w:val="002F60FE"/>
    <w:rsid w:val="00300D09"/>
    <w:rsid w:val="00342430"/>
    <w:rsid w:val="00376291"/>
    <w:rsid w:val="003872C3"/>
    <w:rsid w:val="003A4BE2"/>
    <w:rsid w:val="003A63D0"/>
    <w:rsid w:val="003C000D"/>
    <w:rsid w:val="003D65C4"/>
    <w:rsid w:val="003E36F2"/>
    <w:rsid w:val="003F1F49"/>
    <w:rsid w:val="003F5820"/>
    <w:rsid w:val="00401709"/>
    <w:rsid w:val="00410E22"/>
    <w:rsid w:val="00423F20"/>
    <w:rsid w:val="0044342C"/>
    <w:rsid w:val="0045341A"/>
    <w:rsid w:val="00460A99"/>
    <w:rsid w:val="004704B5"/>
    <w:rsid w:val="00483AC7"/>
    <w:rsid w:val="004C0537"/>
    <w:rsid w:val="004D7F0B"/>
    <w:rsid w:val="004E1316"/>
    <w:rsid w:val="004E7228"/>
    <w:rsid w:val="004F3CF0"/>
    <w:rsid w:val="004F42E1"/>
    <w:rsid w:val="00546D03"/>
    <w:rsid w:val="0056028D"/>
    <w:rsid w:val="00565E8A"/>
    <w:rsid w:val="0057019C"/>
    <w:rsid w:val="00572A9B"/>
    <w:rsid w:val="00585545"/>
    <w:rsid w:val="00586915"/>
    <w:rsid w:val="005930C1"/>
    <w:rsid w:val="00596EDF"/>
    <w:rsid w:val="005C0D0C"/>
    <w:rsid w:val="00610C18"/>
    <w:rsid w:val="00610D3A"/>
    <w:rsid w:val="006217A7"/>
    <w:rsid w:val="00651378"/>
    <w:rsid w:val="006D78E4"/>
    <w:rsid w:val="006E3AC1"/>
    <w:rsid w:val="0072510C"/>
    <w:rsid w:val="00740799"/>
    <w:rsid w:val="0076301E"/>
    <w:rsid w:val="007651E2"/>
    <w:rsid w:val="00781A2B"/>
    <w:rsid w:val="00795D93"/>
    <w:rsid w:val="007E4A2B"/>
    <w:rsid w:val="007F3DAE"/>
    <w:rsid w:val="00810B52"/>
    <w:rsid w:val="00831437"/>
    <w:rsid w:val="00862214"/>
    <w:rsid w:val="00882941"/>
    <w:rsid w:val="008B0182"/>
    <w:rsid w:val="008B3BC5"/>
    <w:rsid w:val="008B6AA2"/>
    <w:rsid w:val="008F08A6"/>
    <w:rsid w:val="008F6433"/>
    <w:rsid w:val="00901B3A"/>
    <w:rsid w:val="00921F07"/>
    <w:rsid w:val="00922909"/>
    <w:rsid w:val="00982FF1"/>
    <w:rsid w:val="009A4645"/>
    <w:rsid w:val="009B0781"/>
    <w:rsid w:val="009B79BE"/>
    <w:rsid w:val="00A21066"/>
    <w:rsid w:val="00A44F7C"/>
    <w:rsid w:val="00A54594"/>
    <w:rsid w:val="00A7081D"/>
    <w:rsid w:val="00A90A89"/>
    <w:rsid w:val="00A949EE"/>
    <w:rsid w:val="00AA5ECF"/>
    <w:rsid w:val="00B15F1C"/>
    <w:rsid w:val="00B26368"/>
    <w:rsid w:val="00B54548"/>
    <w:rsid w:val="00B61C8E"/>
    <w:rsid w:val="00B631ED"/>
    <w:rsid w:val="00B76E88"/>
    <w:rsid w:val="00BC5356"/>
    <w:rsid w:val="00C203CB"/>
    <w:rsid w:val="00C23D28"/>
    <w:rsid w:val="00C51A87"/>
    <w:rsid w:val="00C5779D"/>
    <w:rsid w:val="00C65CE5"/>
    <w:rsid w:val="00C703FB"/>
    <w:rsid w:val="00C7694B"/>
    <w:rsid w:val="00C92245"/>
    <w:rsid w:val="00CA547C"/>
    <w:rsid w:val="00CD54D2"/>
    <w:rsid w:val="00D055FE"/>
    <w:rsid w:val="00D30B54"/>
    <w:rsid w:val="00D3397A"/>
    <w:rsid w:val="00D36D86"/>
    <w:rsid w:val="00DB68E3"/>
    <w:rsid w:val="00DD2076"/>
    <w:rsid w:val="00DD3016"/>
    <w:rsid w:val="00DD4401"/>
    <w:rsid w:val="00E02D8A"/>
    <w:rsid w:val="00E37B7B"/>
    <w:rsid w:val="00E53A30"/>
    <w:rsid w:val="00E774E2"/>
    <w:rsid w:val="00E925C5"/>
    <w:rsid w:val="00EE371A"/>
    <w:rsid w:val="00F01D29"/>
    <w:rsid w:val="00F1659C"/>
    <w:rsid w:val="00F321D7"/>
    <w:rsid w:val="00F45CAF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E46B"/>
  <w15:chartTrackingRefBased/>
  <w15:docId w15:val="{532EC86F-8018-4731-A3BF-DA5BC42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C8E"/>
  </w:style>
  <w:style w:type="paragraph" w:styleId="Titolo3">
    <w:name w:val="heading 3"/>
    <w:basedOn w:val="Normale"/>
    <w:link w:val="Titolo3Carattere"/>
    <w:uiPriority w:val="9"/>
    <w:qFormat/>
    <w:rsid w:val="00423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4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4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6EDF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F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23F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3B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233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3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3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3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39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9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7794">
                                      <w:marLeft w:val="0"/>
                                      <w:marRight w:val="0"/>
                                      <w:marTop w:val="1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06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TARIFFARI/Tariffe%20pratiche%20SUAP%20-%20marzo%202021.docx" TargetMode="External"/><Relationship Id="rId13" Type="http://schemas.openxmlformats.org/officeDocument/2006/relationships/hyperlink" Target="https://www.provincia.lecco.it/servizio/autorizzazione-unica-ambientale-a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igilfuoco.it/aspx/AttivitaSoggett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../Modulistica%20univoca/MU7%20Certificazione%20pagamento%20imposta%20di%20bollo.pdf" TargetMode="External"/><Relationship Id="rId11" Type="http://schemas.openxmlformats.org/officeDocument/2006/relationships/hyperlink" Target="https://pagamentinlombardia.servizirl.it/pa/changeEnte.html?enteToChange=ASSTV&amp;redirectUrl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olecco.it/index.php/servizio-idrico-alias/tariffe/tariffa-del-servizio-2020" TargetMode="External"/><Relationship Id="rId10" Type="http://schemas.openxmlformats.org/officeDocument/2006/relationships/hyperlink" Target="../../../TARIFFARI/TARIFFE%20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nlombardia.servizirl.it/pa/home.html?enteEmail=protocollo%40comune.valgreghentino.lc.it&amp;enteSitoWeb=http%3A%2F%2Fwww.comune.valgreghentino.lc.it%2Fc097082%2Fhh%2Findex.php&amp;enteTelefono=0341%2F604507" TargetMode="External"/><Relationship Id="rId14" Type="http://schemas.openxmlformats.org/officeDocument/2006/relationships/hyperlink" Target="https://pagamentinlombardia.servizirl.it/pa/changeEnte.html?enteToChange=P_LC&amp;redirectUrl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69BD-5BF2-4C10-B4B1-866418F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62</cp:revision>
  <dcterms:created xsi:type="dcterms:W3CDTF">2018-04-13T19:12:00Z</dcterms:created>
  <dcterms:modified xsi:type="dcterms:W3CDTF">2021-04-27T16:40:00Z</dcterms:modified>
</cp:coreProperties>
</file>